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7" w:rsidRDefault="0033389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63DF088" wp14:editId="11415226">
            <wp:simplePos x="0" y="0"/>
            <wp:positionH relativeFrom="column">
              <wp:posOffset>9315450</wp:posOffset>
            </wp:positionH>
            <wp:positionV relativeFrom="paragraph">
              <wp:posOffset>-295275</wp:posOffset>
            </wp:positionV>
            <wp:extent cx="742950" cy="742950"/>
            <wp:effectExtent l="0" t="0" r="0" b="0"/>
            <wp:wrapSquare wrapText="bothSides"/>
            <wp:docPr id="2" name="Picture 2" descr="O:\STANNINGTO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NNINGTON_LOGO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F3BB2F8" wp14:editId="504D97E7">
            <wp:simplePos x="0" y="0"/>
            <wp:positionH relativeFrom="column">
              <wp:posOffset>-200025</wp:posOffset>
            </wp:positionH>
            <wp:positionV relativeFrom="paragraph">
              <wp:posOffset>-295275</wp:posOffset>
            </wp:positionV>
            <wp:extent cx="742950" cy="742950"/>
            <wp:effectExtent l="0" t="0" r="0" b="0"/>
            <wp:wrapSquare wrapText="bothSides"/>
            <wp:docPr id="1" name="Picture 1" descr="O:\STANNINGTO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NNINGTON_LOGO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8D7">
        <w:rPr>
          <w:b/>
          <w:sz w:val="36"/>
          <w:szCs w:val="36"/>
        </w:rPr>
        <w:t>2018</w:t>
      </w:r>
      <w:r w:rsidR="005052EA">
        <w:rPr>
          <w:b/>
          <w:sz w:val="36"/>
          <w:szCs w:val="36"/>
        </w:rPr>
        <w:t>/9 Pecuniary I</w:t>
      </w:r>
      <w:r w:rsidR="001B3E47" w:rsidRPr="001B3E47">
        <w:rPr>
          <w:b/>
          <w:sz w:val="36"/>
          <w:szCs w:val="36"/>
        </w:rPr>
        <w:t xml:space="preserve">nterest </w:t>
      </w:r>
      <w:r w:rsidR="005052EA">
        <w:rPr>
          <w:b/>
          <w:sz w:val="36"/>
          <w:szCs w:val="36"/>
        </w:rPr>
        <w:t>I</w:t>
      </w:r>
      <w:bookmarkStart w:id="0" w:name="_GoBack"/>
      <w:bookmarkEnd w:id="0"/>
      <w:r w:rsidR="001B3E47" w:rsidRPr="001B3E47">
        <w:rPr>
          <w:b/>
          <w:sz w:val="36"/>
          <w:szCs w:val="36"/>
        </w:rPr>
        <w:t xml:space="preserve">nformation </w:t>
      </w:r>
    </w:p>
    <w:p w:rsidR="001B3E47" w:rsidRPr="001B3E47" w:rsidRDefault="001B3E47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D78D7" w:rsidTr="00FF7E23">
        <w:tc>
          <w:tcPr>
            <w:tcW w:w="3061" w:type="dxa"/>
          </w:tcPr>
          <w:p w:rsidR="006D78D7" w:rsidRPr="00333895" w:rsidRDefault="006D78D7" w:rsidP="00015BEF">
            <w:pPr>
              <w:jc w:val="center"/>
              <w:rPr>
                <w:b/>
                <w:sz w:val="24"/>
                <w:szCs w:val="24"/>
              </w:rPr>
            </w:pPr>
            <w:r w:rsidRPr="00333895">
              <w:rPr>
                <w:b/>
                <w:sz w:val="24"/>
                <w:szCs w:val="24"/>
              </w:rPr>
              <w:t>Governor Name</w:t>
            </w:r>
          </w:p>
        </w:tc>
        <w:tc>
          <w:tcPr>
            <w:tcW w:w="3061" w:type="dxa"/>
          </w:tcPr>
          <w:p w:rsidR="006D78D7" w:rsidRPr="00333895" w:rsidRDefault="006D78D7" w:rsidP="00015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Governor designation </w:t>
            </w:r>
          </w:p>
        </w:tc>
        <w:tc>
          <w:tcPr>
            <w:tcW w:w="3061" w:type="dxa"/>
          </w:tcPr>
          <w:p w:rsidR="006D78D7" w:rsidRPr="00333895" w:rsidRDefault="006D78D7" w:rsidP="00015BEF">
            <w:pPr>
              <w:jc w:val="center"/>
              <w:rPr>
                <w:b/>
                <w:sz w:val="24"/>
                <w:szCs w:val="24"/>
              </w:rPr>
            </w:pPr>
            <w:r w:rsidRPr="00333895">
              <w:rPr>
                <w:b/>
                <w:sz w:val="24"/>
                <w:szCs w:val="24"/>
              </w:rPr>
              <w:t>Business interests</w:t>
            </w:r>
          </w:p>
        </w:tc>
        <w:tc>
          <w:tcPr>
            <w:tcW w:w="3061" w:type="dxa"/>
          </w:tcPr>
          <w:p w:rsidR="006D78D7" w:rsidRPr="00333895" w:rsidRDefault="006D78D7" w:rsidP="00015BEF">
            <w:pPr>
              <w:jc w:val="center"/>
              <w:rPr>
                <w:b/>
                <w:sz w:val="24"/>
                <w:szCs w:val="24"/>
              </w:rPr>
            </w:pPr>
            <w:r w:rsidRPr="00333895">
              <w:rPr>
                <w:b/>
                <w:sz w:val="24"/>
                <w:szCs w:val="24"/>
              </w:rPr>
              <w:t>Personal interests</w:t>
            </w:r>
          </w:p>
        </w:tc>
        <w:tc>
          <w:tcPr>
            <w:tcW w:w="3061" w:type="dxa"/>
          </w:tcPr>
          <w:p w:rsidR="006D78D7" w:rsidRPr="00333895" w:rsidRDefault="006D78D7" w:rsidP="00015BEF">
            <w:pPr>
              <w:jc w:val="center"/>
              <w:rPr>
                <w:b/>
                <w:sz w:val="24"/>
                <w:szCs w:val="24"/>
              </w:rPr>
            </w:pPr>
            <w:r w:rsidRPr="00333895">
              <w:rPr>
                <w:b/>
                <w:sz w:val="24"/>
                <w:szCs w:val="24"/>
              </w:rPr>
              <w:t>School links</w:t>
            </w:r>
          </w:p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 xml:space="preserve">Elizabeth </w:t>
            </w:r>
            <w:proofErr w:type="spellStart"/>
            <w:r>
              <w:t>Tunnard</w:t>
            </w:r>
            <w:proofErr w:type="spellEnd"/>
            <w:r>
              <w:t xml:space="preserve"> </w:t>
            </w:r>
          </w:p>
        </w:tc>
        <w:tc>
          <w:tcPr>
            <w:tcW w:w="3061" w:type="dxa"/>
          </w:tcPr>
          <w:p w:rsidR="006D78D7" w:rsidRDefault="006D78D7">
            <w:r>
              <w:t>Co-opted</w:t>
            </w:r>
          </w:p>
        </w:tc>
        <w:tc>
          <w:tcPr>
            <w:tcW w:w="3061" w:type="dxa"/>
          </w:tcPr>
          <w:p w:rsidR="006D78D7" w:rsidRDefault="006D78D7">
            <w:r>
              <w:t>Independent Advisor Education Forward Ltd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</w:tcPr>
          <w:p w:rsidR="006D78D7" w:rsidRDefault="006D78D7">
            <w:r>
              <w:t xml:space="preserve">Rowan School  Acres Hill School </w:t>
            </w:r>
          </w:p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 xml:space="preserve">John </w:t>
            </w:r>
            <w:proofErr w:type="spellStart"/>
            <w:r>
              <w:t>Chadbourne</w:t>
            </w:r>
            <w:proofErr w:type="spellEnd"/>
            <w:r>
              <w:t xml:space="preserve"> </w:t>
            </w:r>
          </w:p>
        </w:tc>
        <w:tc>
          <w:tcPr>
            <w:tcW w:w="3061" w:type="dxa"/>
          </w:tcPr>
          <w:p w:rsidR="006D78D7" w:rsidRDefault="006D78D7">
            <w:r>
              <w:t>Co-opted</w:t>
            </w:r>
          </w:p>
        </w:tc>
        <w:tc>
          <w:tcPr>
            <w:tcW w:w="3061" w:type="dxa"/>
          </w:tcPr>
          <w:p w:rsidR="006D78D7" w:rsidRDefault="006D78D7">
            <w:r>
              <w:t xml:space="preserve">Related to employee at </w:t>
            </w:r>
            <w:proofErr w:type="spellStart"/>
            <w:r>
              <w:t>Twinkl</w:t>
            </w:r>
            <w:proofErr w:type="spellEnd"/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</w:tcPr>
          <w:p w:rsidR="006D78D7" w:rsidRDefault="006D78D7">
            <w:r>
              <w:t xml:space="preserve">Nook Lane </w:t>
            </w:r>
          </w:p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 xml:space="preserve">Charlotte </w:t>
            </w:r>
            <w:proofErr w:type="spellStart"/>
            <w:r>
              <w:t>Surridge</w:t>
            </w:r>
            <w:proofErr w:type="spellEnd"/>
            <w:r>
              <w:t xml:space="preserve"> 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>
            <w:r>
              <w:t>Co-opted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auto"/>
          </w:tcPr>
          <w:p w:rsidR="006D78D7" w:rsidRDefault="006D78D7">
            <w:r>
              <w:t xml:space="preserve">Parent of pupil at </w:t>
            </w:r>
            <w:proofErr w:type="spellStart"/>
            <w:r>
              <w:t>Stannington</w:t>
            </w:r>
            <w:proofErr w:type="spellEnd"/>
          </w:p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 xml:space="preserve">James Pemberton </w:t>
            </w:r>
          </w:p>
        </w:tc>
        <w:tc>
          <w:tcPr>
            <w:tcW w:w="3061" w:type="dxa"/>
          </w:tcPr>
          <w:p w:rsidR="006D78D7" w:rsidRDefault="006D78D7">
            <w:r>
              <w:t>Co-opted</w:t>
            </w:r>
          </w:p>
        </w:tc>
        <w:tc>
          <w:tcPr>
            <w:tcW w:w="3061" w:type="dxa"/>
          </w:tcPr>
          <w:p w:rsidR="006D78D7" w:rsidRDefault="006D78D7">
            <w:r>
              <w:t xml:space="preserve">Jump architects 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auto"/>
          </w:tcPr>
          <w:p w:rsidR="006D78D7" w:rsidRDefault="006D78D7">
            <w:r>
              <w:t xml:space="preserve">Parent of pupil at Nook Lane school  </w:t>
            </w:r>
          </w:p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 xml:space="preserve">Peter Butler 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>
            <w:r>
              <w:t>Co-opted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 xml:space="preserve">Jacqui Shepherd 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>
            <w:r>
              <w:t>LA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>Sarah Binns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>
            <w:r>
              <w:t>Head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>Liz Harris</w:t>
            </w:r>
          </w:p>
        </w:tc>
        <w:tc>
          <w:tcPr>
            <w:tcW w:w="3061" w:type="dxa"/>
          </w:tcPr>
          <w:p w:rsidR="006D78D7" w:rsidRDefault="006D78D7">
            <w:r>
              <w:t xml:space="preserve">Staff Governor </w:t>
            </w:r>
          </w:p>
        </w:tc>
        <w:tc>
          <w:tcPr>
            <w:tcW w:w="3061" w:type="dxa"/>
          </w:tcPr>
          <w:p w:rsidR="006D78D7" w:rsidRDefault="006D78D7">
            <w:r>
              <w:t xml:space="preserve">Harris Taylor Ltd  </w:t>
            </w:r>
          </w:p>
          <w:p w:rsidR="006D78D7" w:rsidRDefault="006D78D7">
            <w:r>
              <w:t>Image Sign Studio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</w:tcPr>
          <w:p w:rsidR="006D78D7" w:rsidRDefault="006D78D7">
            <w:r>
              <w:t xml:space="preserve">Nook Lane </w:t>
            </w:r>
          </w:p>
        </w:tc>
      </w:tr>
      <w:tr w:rsidR="006D78D7" w:rsidTr="00FF7E23">
        <w:tc>
          <w:tcPr>
            <w:tcW w:w="3061" w:type="dxa"/>
          </w:tcPr>
          <w:p w:rsidR="006D78D7" w:rsidRDefault="006D78D7">
            <w:r>
              <w:t>Rachel Billingsley</w:t>
            </w:r>
          </w:p>
        </w:tc>
        <w:tc>
          <w:tcPr>
            <w:tcW w:w="3061" w:type="dxa"/>
          </w:tcPr>
          <w:p w:rsidR="006D78D7" w:rsidRDefault="006D78D7">
            <w:r>
              <w:t>Co-opted</w:t>
            </w:r>
          </w:p>
        </w:tc>
        <w:tc>
          <w:tcPr>
            <w:tcW w:w="3061" w:type="dxa"/>
          </w:tcPr>
          <w:p w:rsidR="006D78D7" w:rsidRDefault="006D78D7">
            <w:r>
              <w:t xml:space="preserve">Image Sign Studio </w:t>
            </w:r>
          </w:p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  <w:tc>
          <w:tcPr>
            <w:tcW w:w="3061" w:type="dxa"/>
            <w:shd w:val="clear" w:color="auto" w:fill="C6D9F1" w:themeFill="text2" w:themeFillTint="33"/>
          </w:tcPr>
          <w:p w:rsidR="006D78D7" w:rsidRDefault="006D78D7"/>
        </w:tc>
      </w:tr>
      <w:tr w:rsidR="006D78D7" w:rsidTr="00FF7E23">
        <w:tc>
          <w:tcPr>
            <w:tcW w:w="3061" w:type="dxa"/>
            <w:shd w:val="clear" w:color="auto" w:fill="auto"/>
          </w:tcPr>
          <w:p w:rsidR="006D78D7" w:rsidRDefault="006D78D7">
            <w:r>
              <w:t>Mr Tim Hull</w:t>
            </w:r>
          </w:p>
        </w:tc>
        <w:tc>
          <w:tcPr>
            <w:tcW w:w="3061" w:type="dxa"/>
          </w:tcPr>
          <w:p w:rsidR="006D78D7" w:rsidRDefault="006D78D7">
            <w:r>
              <w:t xml:space="preserve">Parent </w:t>
            </w:r>
          </w:p>
        </w:tc>
        <w:tc>
          <w:tcPr>
            <w:tcW w:w="3061" w:type="dxa"/>
            <w:shd w:val="clear" w:color="auto" w:fill="auto"/>
          </w:tcPr>
          <w:p w:rsidR="006D78D7" w:rsidRDefault="006D78D7"/>
        </w:tc>
        <w:tc>
          <w:tcPr>
            <w:tcW w:w="3061" w:type="dxa"/>
            <w:shd w:val="clear" w:color="auto" w:fill="auto"/>
          </w:tcPr>
          <w:p w:rsidR="006D78D7" w:rsidRDefault="006D78D7"/>
        </w:tc>
        <w:tc>
          <w:tcPr>
            <w:tcW w:w="3061" w:type="dxa"/>
            <w:shd w:val="clear" w:color="auto" w:fill="auto"/>
          </w:tcPr>
          <w:p w:rsidR="006D78D7" w:rsidRDefault="006D78D7">
            <w:r>
              <w:t xml:space="preserve">Parent of pupil at </w:t>
            </w:r>
            <w:proofErr w:type="spellStart"/>
            <w:r>
              <w:t>Stannington</w:t>
            </w:r>
            <w:proofErr w:type="spellEnd"/>
            <w:r>
              <w:t xml:space="preserve"> </w:t>
            </w:r>
          </w:p>
        </w:tc>
      </w:tr>
      <w:tr w:rsidR="006D78D7" w:rsidTr="005052EA">
        <w:tc>
          <w:tcPr>
            <w:tcW w:w="3061" w:type="dxa"/>
            <w:shd w:val="clear" w:color="auto" w:fill="auto"/>
          </w:tcPr>
          <w:p w:rsidR="006D78D7" w:rsidRDefault="006D78D7">
            <w:r>
              <w:t xml:space="preserve">Miss Charlotte Hemingway </w:t>
            </w:r>
          </w:p>
        </w:tc>
        <w:tc>
          <w:tcPr>
            <w:tcW w:w="3061" w:type="dxa"/>
          </w:tcPr>
          <w:p w:rsidR="006D78D7" w:rsidRDefault="006D78D7">
            <w:r>
              <w:t xml:space="preserve">Parent </w:t>
            </w:r>
          </w:p>
        </w:tc>
        <w:tc>
          <w:tcPr>
            <w:tcW w:w="3061" w:type="dxa"/>
            <w:shd w:val="clear" w:color="auto" w:fill="B8CCE4" w:themeFill="accent1" w:themeFillTint="66"/>
          </w:tcPr>
          <w:p w:rsidR="006D78D7" w:rsidRDefault="006D78D7"/>
        </w:tc>
        <w:tc>
          <w:tcPr>
            <w:tcW w:w="3061" w:type="dxa"/>
            <w:shd w:val="clear" w:color="auto" w:fill="B8CCE4" w:themeFill="accent1" w:themeFillTint="66"/>
          </w:tcPr>
          <w:p w:rsidR="006D78D7" w:rsidRDefault="006D78D7" w:rsidP="00FC12A8"/>
        </w:tc>
        <w:tc>
          <w:tcPr>
            <w:tcW w:w="3061" w:type="dxa"/>
            <w:shd w:val="clear" w:color="auto" w:fill="auto"/>
          </w:tcPr>
          <w:p w:rsidR="006D78D7" w:rsidRDefault="006D78D7">
            <w:r>
              <w:t xml:space="preserve">Parent of pupil at </w:t>
            </w:r>
            <w:proofErr w:type="spellStart"/>
            <w:r>
              <w:t>Stannington</w:t>
            </w:r>
            <w:proofErr w:type="spellEnd"/>
            <w:r>
              <w:t xml:space="preserve"> and Nook Lane school  </w:t>
            </w:r>
          </w:p>
        </w:tc>
      </w:tr>
      <w:tr w:rsidR="006D78D7" w:rsidTr="005052EA">
        <w:tc>
          <w:tcPr>
            <w:tcW w:w="3061" w:type="dxa"/>
            <w:shd w:val="clear" w:color="auto" w:fill="auto"/>
          </w:tcPr>
          <w:p w:rsidR="006D78D7" w:rsidRDefault="005052EA">
            <w:r>
              <w:t xml:space="preserve">Mrs Gemma Orr </w:t>
            </w:r>
          </w:p>
        </w:tc>
        <w:tc>
          <w:tcPr>
            <w:tcW w:w="3061" w:type="dxa"/>
          </w:tcPr>
          <w:p w:rsidR="006D78D7" w:rsidRDefault="006D78D7">
            <w:r>
              <w:t xml:space="preserve">Parent </w:t>
            </w:r>
          </w:p>
        </w:tc>
        <w:tc>
          <w:tcPr>
            <w:tcW w:w="3061" w:type="dxa"/>
            <w:shd w:val="clear" w:color="auto" w:fill="B8CCE4" w:themeFill="accent1" w:themeFillTint="66"/>
          </w:tcPr>
          <w:p w:rsidR="006D78D7" w:rsidRDefault="006D78D7"/>
        </w:tc>
        <w:tc>
          <w:tcPr>
            <w:tcW w:w="3061" w:type="dxa"/>
            <w:shd w:val="clear" w:color="auto" w:fill="B8CCE4" w:themeFill="accent1" w:themeFillTint="66"/>
          </w:tcPr>
          <w:p w:rsidR="006D78D7" w:rsidRDefault="006D78D7" w:rsidP="00FC12A8"/>
        </w:tc>
        <w:tc>
          <w:tcPr>
            <w:tcW w:w="3061" w:type="dxa"/>
            <w:shd w:val="clear" w:color="auto" w:fill="auto"/>
          </w:tcPr>
          <w:p w:rsidR="006D78D7" w:rsidRDefault="005052EA">
            <w:r>
              <w:t xml:space="preserve">Parent of pupil at </w:t>
            </w:r>
            <w:proofErr w:type="spellStart"/>
            <w:r>
              <w:t>Stannington</w:t>
            </w:r>
            <w:proofErr w:type="spellEnd"/>
          </w:p>
        </w:tc>
      </w:tr>
    </w:tbl>
    <w:p w:rsidR="00015BEF" w:rsidRDefault="00015BEF" w:rsidP="006D78D7"/>
    <w:sectPr w:rsidR="00015BEF" w:rsidSect="001B3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EF"/>
    <w:rsid w:val="00015BEF"/>
    <w:rsid w:val="001204A6"/>
    <w:rsid w:val="00146054"/>
    <w:rsid w:val="001B3E47"/>
    <w:rsid w:val="002D2934"/>
    <w:rsid w:val="00333895"/>
    <w:rsid w:val="00445881"/>
    <w:rsid w:val="004959C1"/>
    <w:rsid w:val="005052EA"/>
    <w:rsid w:val="005F1B07"/>
    <w:rsid w:val="006D78D7"/>
    <w:rsid w:val="00801593"/>
    <w:rsid w:val="00B47A92"/>
    <w:rsid w:val="00BA072A"/>
    <w:rsid w:val="00BB6044"/>
    <w:rsid w:val="00DC1B1A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B275"/>
  <w15:docId w15:val="{CCC59F52-EA15-4F1C-98A5-EEFDAACB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sbinns</dc:creator>
  <cp:lastModifiedBy>Sarah Binns</cp:lastModifiedBy>
  <cp:revision>3</cp:revision>
  <dcterms:created xsi:type="dcterms:W3CDTF">2018-10-08T20:55:00Z</dcterms:created>
  <dcterms:modified xsi:type="dcterms:W3CDTF">2019-02-07T12:02:00Z</dcterms:modified>
</cp:coreProperties>
</file>